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sechs Stellen aus Blockbuchstaben und/oder Zahlen, steht auf der Buchungsbestätigung/Rechnung ganz oben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Ausgleichszahlung gemäß VO(EG)Nr. 261/2004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hatte ein Ticket für den Flug Nr.……, am ……, Buchungscode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Der Flug startete in …… stark verspätet, sodass ich statt um …….Uhr erst um …….Uhr am Endziel in ….. landete.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Unter Verweis auf die strenge Judikatur des EuGH zu außergewöhnlichen Umständen fordere ich Sie daher auf, mir die Ausgleichszahlung von € ……..[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je nach Streckenlänge und Dauer der Verspätung zwischen € 250,- und € 600,-. Bitte fragen Sie bei uns nach!]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lange Verspätungen zu überweisen. Meine Kontodaten lauten: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[Kontoinhaber, IBAN, BIC, Name der Bank].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[14 Tage]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