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[Max Muster</w:t>
      </w:r>
    </w:p>
    <w:p>
      <w:pPr>
        <w:spacing w:before="0" w:after="0" w:line="240"/>
        <w:ind w:right="0" w:left="0" w:firstLine="0"/>
        <w:jc w:val="left"/>
        <w:rPr>
          <w:rFonts w:ascii="Arial" w:hAnsi="Arial" w:cs="Arial" w:eastAsia="Arial"/>
          <w:color w:val="auto"/>
          <w:spacing w:val="0"/>
          <w:position w:val="0"/>
          <w:sz w:val="22"/>
          <w:shd w:fill="FFFF00" w:val="clear"/>
        </w:rPr>
      </w:pPr>
      <w:r>
        <w:rPr>
          <w:rFonts w:ascii="Arial" w:hAnsi="Arial" w:cs="Arial" w:eastAsia="Arial"/>
          <w:color w:val="auto"/>
          <w:spacing w:val="0"/>
          <w:position w:val="0"/>
          <w:sz w:val="22"/>
          <w:shd w:fill="FFFF00" w:val="clear"/>
        </w:rPr>
        <w:t xml:space="preserve">Musterstraße 2/16</w:t>
      </w:r>
    </w:p>
    <w:p>
      <w:pPr>
        <w:spacing w:before="0" w:after="0" w:line="240"/>
        <w:ind w:right="0" w:left="0" w:firstLine="0"/>
        <w:jc w:val="left"/>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shd w:fill="FFFF00" w:val="clear"/>
        </w:rPr>
        <w:t xml:space="preserve">1000 Wien]</w:t>
      </w:r>
      <w:r>
        <w:rPr>
          <w:rFonts w:ascii="Arial" w:hAnsi="Arial" w:cs="Arial" w:eastAsia="Arial"/>
          <w:color w:val="auto"/>
          <w:spacing w:val="0"/>
          <w:position w:val="0"/>
          <w:sz w:val="22"/>
          <w:shd w:fill="auto" w:val="clear"/>
        </w:rPr>
        <w:tab/>
        <w:tab/>
        <w:tab/>
        <w:tab/>
        <w:tab/>
        <w:tab/>
        <w:tab/>
        <w:tab/>
      </w:r>
      <w:r>
        <w:rPr>
          <w:rFonts w:ascii="Arial" w:hAnsi="Arial" w:cs="Arial" w:eastAsia="Arial"/>
          <w:color w:val="auto"/>
          <w:spacing w:val="0"/>
          <w:position w:val="0"/>
          <w:sz w:val="22"/>
          <w:u w:val="single"/>
          <w:shd w:fill="auto" w:val="clear"/>
        </w:rPr>
        <w:t xml:space="preserve">EINSCHREIBEN</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PE Digital GmbH</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Speersort 10</w:t>
      </w:r>
    </w:p>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color w:val="auto"/>
          <w:spacing w:val="0"/>
          <w:position w:val="0"/>
          <w:sz w:val="22"/>
          <w:shd w:fill="auto" w:val="clear"/>
        </w:rPr>
        <w:t xml:space="preserve">20095 Hamburg </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6372" w:firstLine="708"/>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Datum: ........... </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u w:val="single"/>
          <w:shd w:fill="auto" w:val="clear"/>
        </w:rPr>
        <w:t xml:space="preserve">Betrifft:</w:t>
      </w:r>
      <w:r>
        <w:rPr>
          <w:rFonts w:ascii="Arial" w:hAnsi="Arial" w:cs="Arial" w:eastAsia="Arial"/>
          <w:color w:val="auto"/>
          <w:spacing w:val="0"/>
          <w:position w:val="0"/>
          <w:sz w:val="22"/>
          <w:shd w:fill="auto" w:val="clear"/>
        </w:rPr>
        <w:t xml:space="preserve"> Parship Mitgliedschaft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automatische Vertragsverl</w:t>
      </w:r>
      <w:r>
        <w:rPr>
          <w:rFonts w:ascii="Arial" w:hAnsi="Arial" w:cs="Arial" w:eastAsia="Arial"/>
          <w:color w:val="auto"/>
          <w:spacing w:val="0"/>
          <w:position w:val="0"/>
          <w:sz w:val="22"/>
          <w:shd w:fill="auto" w:val="clear"/>
        </w:rPr>
        <w:t xml:space="preserve">ängerung</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Sehr geehrte Damen und Herren,</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laut Urteil vom 25.02.2017 des Oberlandesgerichts Wien zu 129 R 3/17k darf eine automatische Vertragsverlängerung nicht auf die Weise vorgenommen werden, dass vor Ablauf der Kündigungsfrist lediglich ein E-Mail versandt wird, ohne dass im Betreff und im Text der Nachricht eindeutig und unmissverständlich auf die mangels ausdrücklicher Kündigung stattfindende automatische Vertragsverlängerung hingewiesen wird. Eine solche Nachricht genügt den Anforderungen des § 6 Abs 1 Z 2 KSchG nicht. Es handelt sich daher um eine unzulässige Erklärungsfiktion, die keine automatische Vertragsverlängerung bewirken kann.</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Ich habe ein solches E-Mail am </w:t>
      </w:r>
      <w:r>
        <w:rPr>
          <w:rFonts w:ascii="Arial" w:hAnsi="Arial" w:cs="Arial" w:eastAsia="Arial"/>
          <w:color w:val="auto"/>
          <w:spacing w:val="0"/>
          <w:position w:val="0"/>
          <w:sz w:val="22"/>
          <w:shd w:fill="FFFF00" w:val="clear"/>
        </w:rPr>
        <w:t xml:space="preserve">[Datum]</w:t>
      </w:r>
      <w:r>
        <w:rPr>
          <w:rFonts w:ascii="Arial" w:hAnsi="Arial" w:cs="Arial" w:eastAsia="Arial"/>
          <w:color w:val="auto"/>
          <w:spacing w:val="0"/>
          <w:position w:val="0"/>
          <w:sz w:val="22"/>
          <w:shd w:fill="auto" w:val="clear"/>
        </w:rPr>
        <w:t xml:space="preserve"> erhalten. Dadurch ist es jedoch zu keiner Vertragsverlängerung gekommen. Das dennoch für den Verlängerungszeitraum verrechnete Entgelt ist daher zurückzahlen.</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Ich fordere Sie daher auf, das für den Zeitraum der automatischen Vertragsverlängerung verrechnete Entgelt binnen einem Monat auf folgendes Konto gutzuschreiben: </w:t>
      </w:r>
      <w:r>
        <w:rPr>
          <w:rFonts w:ascii="Arial" w:hAnsi="Arial" w:cs="Arial" w:eastAsia="Arial"/>
          <w:color w:val="auto"/>
          <w:spacing w:val="0"/>
          <w:position w:val="0"/>
          <w:sz w:val="22"/>
          <w:shd w:fill="FFFF00" w:val="clear"/>
        </w:rPr>
        <w:t xml:space="preserve">[Kontodaten].</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ab/>
        <w:tab/>
        <w:tab/>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Mit freundlichen Grüßen</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FFFF00" w:val="clear"/>
        </w:rPr>
        <w:t xml:space="preserve">[eigenhändige Unterschrift]</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FFFF00" w:val="clear"/>
        </w:rPr>
        <w:t xml:space="preserve">[Max Muster]</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